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3C8C" w14:textId="77777777" w:rsidR="00F83821" w:rsidRDefault="00F83821" w:rsidP="001C1233">
      <w:pPr>
        <w:tabs>
          <w:tab w:val="left" w:pos="16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0D75FE6" w14:textId="070627CE" w:rsidR="001C1233" w:rsidRPr="00755A48" w:rsidRDefault="001C1233" w:rsidP="001C1233">
      <w:pPr>
        <w:tabs>
          <w:tab w:val="left" w:pos="16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55A48">
        <w:rPr>
          <w:rFonts w:ascii="Arial" w:hAnsi="Arial" w:cs="Arial"/>
          <w:b/>
          <w:color w:val="000000" w:themeColor="text1"/>
          <w:sz w:val="32"/>
          <w:szCs w:val="32"/>
        </w:rPr>
        <w:t xml:space="preserve">Dominick </w:t>
      </w:r>
      <w:r w:rsidR="00083378">
        <w:rPr>
          <w:rFonts w:ascii="Arial" w:hAnsi="Arial" w:cs="Arial"/>
          <w:b/>
          <w:color w:val="000000" w:themeColor="text1"/>
          <w:sz w:val="32"/>
          <w:szCs w:val="32"/>
        </w:rPr>
        <w:t xml:space="preserve">James </w:t>
      </w:r>
      <w:r w:rsidRPr="00755A48">
        <w:rPr>
          <w:rFonts w:ascii="Arial" w:hAnsi="Arial" w:cs="Arial"/>
          <w:b/>
          <w:color w:val="000000" w:themeColor="text1"/>
          <w:sz w:val="32"/>
          <w:szCs w:val="32"/>
        </w:rPr>
        <w:t>Tota</w:t>
      </w:r>
      <w:r w:rsidR="005C3D29">
        <w:rPr>
          <w:rFonts w:ascii="Arial" w:hAnsi="Arial" w:cs="Arial"/>
          <w:b/>
          <w:color w:val="000000" w:themeColor="text1"/>
          <w:sz w:val="32"/>
          <w:szCs w:val="32"/>
        </w:rPr>
        <w:t>, E.I.</w:t>
      </w:r>
    </w:p>
    <w:p w14:paraId="0CC011C4" w14:textId="3F764BBE" w:rsidR="00755A48" w:rsidRPr="00755A48" w:rsidRDefault="00755A48" w:rsidP="001C1233">
      <w:pPr>
        <w:tabs>
          <w:tab w:val="left" w:pos="16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55A48">
        <w:rPr>
          <w:rFonts w:ascii="Arial" w:hAnsi="Arial" w:cs="Arial"/>
          <w:color w:val="000000" w:themeColor="text1"/>
          <w:sz w:val="28"/>
          <w:szCs w:val="28"/>
        </w:rPr>
        <w:t>(215) 264-7498</w:t>
      </w:r>
    </w:p>
    <w:p w14:paraId="3185B988" w14:textId="5699F157" w:rsidR="001C1233" w:rsidRPr="001925BD" w:rsidRDefault="005064BC" w:rsidP="00755A48">
      <w:pPr>
        <w:tabs>
          <w:tab w:val="left" w:pos="1440"/>
          <w:tab w:val="left" w:pos="1620"/>
          <w:tab w:val="center" w:pos="5400"/>
        </w:tabs>
        <w:jc w:val="center"/>
        <w:rPr>
          <w:rFonts w:ascii="Arial" w:hAnsi="Arial"/>
          <w:color w:val="4F81BD" w:themeColor="accent1"/>
          <w:sz w:val="28"/>
          <w:szCs w:val="28"/>
        </w:rPr>
      </w:pPr>
      <w:hyperlink r:id="rId8" w:history="1">
        <w:r w:rsidR="0042145C" w:rsidRPr="001925BD">
          <w:rPr>
            <w:rStyle w:val="Hyperlink"/>
            <w:rFonts w:ascii="Arial" w:hAnsi="Arial"/>
            <w:color w:val="4F81BD" w:themeColor="accent1"/>
            <w:sz w:val="28"/>
            <w:szCs w:val="28"/>
          </w:rPr>
          <w:t>tota.dominick@knights.ucf.edu</w:t>
        </w:r>
      </w:hyperlink>
      <w:r w:rsidR="00906829" w:rsidRPr="00906829">
        <w:rPr>
          <w:rStyle w:val="Hyperlink"/>
          <w:rFonts w:ascii="Arial" w:hAnsi="Arial"/>
          <w:color w:val="4F81BD" w:themeColor="accent1"/>
          <w:sz w:val="28"/>
          <w:szCs w:val="28"/>
          <w:u w:val="none"/>
        </w:rPr>
        <w:t xml:space="preserve">  </w:t>
      </w:r>
      <w:r w:rsidR="00906829">
        <w:rPr>
          <w:rStyle w:val="Hyperlink"/>
          <w:rFonts w:ascii="Arial" w:hAnsi="Arial"/>
          <w:color w:val="4F81BD" w:themeColor="accent1"/>
          <w:sz w:val="28"/>
          <w:szCs w:val="28"/>
        </w:rPr>
        <w:t>www.dominicktota.com</w:t>
      </w:r>
    </w:p>
    <w:p w14:paraId="28F728C3" w14:textId="13F833FD" w:rsidR="00906829" w:rsidRPr="00755A48" w:rsidRDefault="009642AA" w:rsidP="00755A48">
      <w:pPr>
        <w:tabs>
          <w:tab w:val="left" w:pos="1440"/>
          <w:tab w:val="left" w:pos="1620"/>
          <w:tab w:val="center" w:pos="5400"/>
        </w:tabs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11121 Folklore Street</w:t>
      </w:r>
      <w:r w:rsidR="00083378">
        <w:rPr>
          <w:rFonts w:ascii="Arial" w:hAnsi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/>
          <w:color w:val="000000" w:themeColor="text1"/>
          <w:sz w:val="28"/>
          <w:szCs w:val="28"/>
        </w:rPr>
        <w:t>Winter Garden</w:t>
      </w:r>
      <w:r w:rsidR="00083378">
        <w:rPr>
          <w:rFonts w:ascii="Arial" w:hAnsi="Arial"/>
          <w:color w:val="000000" w:themeColor="text1"/>
          <w:sz w:val="28"/>
          <w:szCs w:val="28"/>
        </w:rPr>
        <w:t xml:space="preserve">, FL, </w:t>
      </w:r>
      <w:r>
        <w:rPr>
          <w:rFonts w:ascii="Arial" w:hAnsi="Arial"/>
          <w:color w:val="000000" w:themeColor="text1"/>
          <w:sz w:val="28"/>
          <w:szCs w:val="28"/>
        </w:rPr>
        <w:t>34787</w:t>
      </w:r>
    </w:p>
    <w:p w14:paraId="744CE411" w14:textId="6F89E5CD" w:rsidR="00755A48" w:rsidRPr="00755A48" w:rsidRDefault="00755A48" w:rsidP="00755A48">
      <w:pPr>
        <w:tabs>
          <w:tab w:val="left" w:pos="1440"/>
          <w:tab w:val="left" w:pos="1620"/>
          <w:tab w:val="center" w:pos="5400"/>
        </w:tabs>
        <w:jc w:val="center"/>
        <w:rPr>
          <w:rFonts w:ascii="Arial" w:hAnsi="Arial"/>
          <w:color w:val="000000" w:themeColor="text1"/>
          <w:sz w:val="28"/>
          <w:szCs w:val="28"/>
        </w:rPr>
      </w:pPr>
      <w:r w:rsidRPr="00755A48"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E841" wp14:editId="27CAE60F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7086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785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45pt" to="54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UL0QEAABEEAAAOAAAAZHJzL2Uyb0RvYy54bWysU8uO2zAMvBfoPwi6N3ZySBdGnD1ksb0U&#10;bdBtP0ArU7EAvUCpsfP3pWTHCdoCCxS90KLEITlDevc4WsPOgFF71/L1quYMnPSddqeW//j+/OGB&#10;s5iE64TxDlp+gcgf9+/f7YbQwMb33nSAjJK42Ayh5X1KoamqKHuwIq58AEePyqMViVw8VR2KgbJb&#10;U23qelsNHruAXkKMdPs0PfJ9ya8UyPRVqQiJmZZTb6lYLPY122q/E80JRei1nNsQ/9CFFdpR0SXV&#10;k0iC/UT9RyqrJfroVVpJbyuvlJZQOBCbdf0bm5deBChcSJwYFpni/0srv5yPyHRHs+PMCUsjekko&#10;9KlP7OCdIwE9snXWaQixofCDO+LsxXDETHpUaPOX6LCxaHtZtIUxMUmXH+uH7bamEcjrW3UDBozp&#10;E3jL8qHlRrtMWzTi/DkmKkah15B8bVy20RvdPWtjipMXBg4G2VnQqNNYWibcXRR5ExLKYsypM62J&#10;SDmli4GpxjdQJAy1vim9lJW8VRBSgkvXKsZRdIYp6mcB1m8D5/gMnbpawOu3wQuiVPYuLWCrnce/&#10;JbgJo6Z4EveOdz6++u5SRlweaO+K/vM/khf73i/w25+8/wUAAP//AwBQSwMEFAAGAAgAAAAhAIM6&#10;hA7bAAAACgEAAA8AAABkcnMvZG93bnJldi54bWxMj0FPwkAQhe8m/ofNmHiDXUg0ULslxsSjB9CD&#10;3Ibu0Fa7s6WzQPHXu40HOc57L2++l68G36oT9dIEtjCbGlDEZXANVxY+3l8nC1ASkR22gcnChQRW&#10;xe1NjpkLZ17TaRMrlUpYMrRQx9hlWktZk0eZho44efvQe4zp7Cvtejynct/quTGP2mPD6UONHb3U&#10;VH5vjt7C/utwaTwd2GxFHvzn2v3o7Zu193fD8xOoSEP8D8OIn9ChSEy7cGQnqrUwmS3SlpiM+RLU&#10;GDDLUdn9KbrI9fWE4hcAAP//AwBQSwECLQAUAAYACAAAACEAtoM4kv4AAADhAQAAEwAAAAAAAAAA&#10;AAAAAAAAAAAAW0NvbnRlbnRfVHlwZXNdLnhtbFBLAQItABQABgAIAAAAIQA4/SH/1gAAAJQBAAAL&#10;AAAAAAAAAAAAAAAAAC8BAABfcmVscy8ucmVsc1BLAQItABQABgAIAAAAIQDJYNUL0QEAABEEAAAO&#10;AAAAAAAAAAAAAAAAAC4CAABkcnMvZTJvRG9jLnhtbFBLAQItABQABgAIAAAAIQCDOoQO2wAAAAoB&#10;AAAPAAAAAAAAAAAAAAAAACsEAABkcnMvZG93bnJldi54bWxQSwUGAAAAAAQABADzAAAAMwUAAAAA&#10;" strokecolor="black [3213]" strokeweight="2pt"/>
            </w:pict>
          </mc:Fallback>
        </mc:AlternateContent>
      </w:r>
    </w:p>
    <w:p w14:paraId="6CC4590B" w14:textId="77777777" w:rsidR="00EE7241" w:rsidRPr="00755A48" w:rsidRDefault="001C1233" w:rsidP="00290E3C">
      <w:pPr>
        <w:rPr>
          <w:rFonts w:ascii="Arial" w:hAnsi="Arial"/>
          <w:b/>
          <w:color w:val="000000" w:themeColor="text1"/>
          <w:sz w:val="28"/>
          <w:szCs w:val="28"/>
          <w:u w:val="single"/>
        </w:rPr>
      </w:pPr>
      <w:r w:rsidRPr="00755A48">
        <w:rPr>
          <w:rFonts w:ascii="Arial" w:hAnsi="Arial"/>
          <w:b/>
          <w:color w:val="000000" w:themeColor="text1"/>
          <w:sz w:val="28"/>
          <w:szCs w:val="28"/>
          <w:u w:val="single"/>
        </w:rPr>
        <w:t>Education</w:t>
      </w:r>
    </w:p>
    <w:p w14:paraId="463E33E3" w14:textId="31B9D2D3" w:rsidR="00906AA3" w:rsidRPr="00FE7472" w:rsidRDefault="001C1233" w:rsidP="00290E3C">
      <w:pPr>
        <w:tabs>
          <w:tab w:val="left" w:pos="1620"/>
          <w:tab w:val="right" w:pos="10800"/>
        </w:tabs>
        <w:rPr>
          <w:rFonts w:ascii="Arial" w:eastAsia="Arial Unicode MS" w:hAnsi="Arial" w:cs="Arial Unicode MS"/>
          <w:b/>
          <w:bCs/>
          <w:color w:val="000000" w:themeColor="text1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A48">
        <w:rPr>
          <w:rFonts w:ascii="Arial" w:eastAsia="Arial Unicode MS" w:hAnsi="Arial" w:cs="Arial Unicode MS"/>
          <w:b/>
          <w:color w:val="000000" w:themeColor="text1"/>
        </w:rPr>
        <w:t xml:space="preserve">University of Central </w:t>
      </w:r>
      <w:r w:rsidRPr="00906AA3">
        <w:rPr>
          <w:rFonts w:ascii="Arial" w:eastAsia="Arial Unicode MS" w:hAnsi="Arial" w:cs="Arial Unicode MS"/>
          <w:b/>
          <w:color w:val="000000" w:themeColor="text1"/>
        </w:rPr>
        <w:t>Florida</w:t>
      </w:r>
      <w:r w:rsidR="00755A48" w:rsidRPr="00906AA3">
        <w:rPr>
          <w:rFonts w:ascii="Arial" w:eastAsia="Arial Unicode MS" w:hAnsi="Arial" w:cs="Arial Unicode MS"/>
          <w:b/>
          <w:color w:val="000000" w:themeColor="text1"/>
        </w:rPr>
        <w:t>, Orlando, F</w:t>
      </w:r>
      <w:r w:rsidR="00906AA3">
        <w:rPr>
          <w:rFonts w:ascii="Arial" w:eastAsia="Arial Unicode MS" w:hAnsi="Arial" w:cs="Arial Unicode MS"/>
          <w:b/>
          <w:color w:val="000000" w:themeColor="text1"/>
        </w:rPr>
        <w:t>L</w:t>
      </w:r>
      <w:r w:rsidR="003D60D8">
        <w:rPr>
          <w:rFonts w:ascii="Arial" w:eastAsia="Arial Unicode MS" w:hAnsi="Arial" w:cs="Arial Unicode MS"/>
          <w:color w:val="000000" w:themeColor="text1"/>
        </w:rPr>
        <w:tab/>
      </w:r>
      <w:r w:rsidR="00332373">
        <w:rPr>
          <w:rFonts w:ascii="Arial" w:eastAsia="Arial Unicode MS" w:hAnsi="Arial" w:cs="Arial Unicode MS"/>
          <w:color w:val="000000" w:themeColor="text1"/>
        </w:rPr>
        <w:t xml:space="preserve">    </w:t>
      </w:r>
      <w:r w:rsidR="00AA7F90" w:rsidRPr="00FE7472">
        <w:rPr>
          <w:rFonts w:ascii="Arial" w:eastAsia="Arial Unicode MS" w:hAnsi="Arial" w:cs="Arial Unicode MS"/>
          <w:b/>
          <w:bCs/>
          <w:color w:val="000000" w:themeColor="text1"/>
        </w:rPr>
        <w:t>Graduated August 2015</w:t>
      </w:r>
    </w:p>
    <w:p w14:paraId="2A00CE36" w14:textId="77777777" w:rsidR="00906AA3" w:rsidRDefault="001C1233" w:rsidP="00290E3C">
      <w:pPr>
        <w:ind w:left="-450" w:firstLine="450"/>
        <w:rPr>
          <w:rFonts w:ascii="Arial" w:eastAsia="Arial Unicode MS" w:hAnsi="Arial" w:cs="Arial Unicode MS"/>
          <w:color w:val="000000" w:themeColor="text1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AA3">
        <w:rPr>
          <w:rFonts w:ascii="Arial" w:eastAsia="Arial Unicode MS" w:hAnsi="Arial" w:cs="Arial Unicode MS"/>
          <w:color w:val="000000" w:themeColor="text1"/>
          <w:sz w:val="22"/>
          <w:szCs w:val="22"/>
        </w:rPr>
        <w:t>Civil Engineering B</w:t>
      </w:r>
      <w:r w:rsidR="00A36F6F" w:rsidRPr="00906AA3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achelor of </w:t>
      </w:r>
      <w:r w:rsidRPr="00906AA3">
        <w:rPr>
          <w:rFonts w:ascii="Arial" w:eastAsia="Arial Unicode MS" w:hAnsi="Arial" w:cs="Arial Unicode MS"/>
          <w:color w:val="000000" w:themeColor="text1"/>
          <w:sz w:val="22"/>
          <w:szCs w:val="22"/>
        </w:rPr>
        <w:t>S</w:t>
      </w:r>
      <w:r w:rsidR="00A36F6F" w:rsidRPr="00906AA3">
        <w:rPr>
          <w:rFonts w:ascii="Arial" w:eastAsia="Arial Unicode MS" w:hAnsi="Arial" w:cs="Arial Unicode MS"/>
          <w:color w:val="000000" w:themeColor="text1"/>
          <w:sz w:val="22"/>
          <w:szCs w:val="22"/>
        </w:rPr>
        <w:t>cience</w:t>
      </w:r>
      <w:r w:rsidRPr="00906AA3">
        <w:rPr>
          <w:rFonts w:ascii="Arial" w:eastAsia="Arial Unicode MS" w:hAnsi="Arial" w:cs="Arial Unicode MS"/>
          <w:color w:val="000000" w:themeColor="text1"/>
          <w:sz w:val="22"/>
          <w:szCs w:val="22"/>
        </w:rPr>
        <w:t>, Mathematics Minor</w:t>
      </w:r>
    </w:p>
    <w:p w14:paraId="2EBA3F1C" w14:textId="7C4263F1" w:rsidR="00C47F4D" w:rsidRDefault="00305508" w:rsidP="00290E3C">
      <w:pPr>
        <w:pStyle w:val="ListParagraph"/>
        <w:tabs>
          <w:tab w:val="left" w:pos="720"/>
        </w:tabs>
        <w:ind w:left="0" w:firstLine="450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Major GPA:  3.994</w:t>
      </w:r>
      <w:r w:rsidR="001C1233" w:rsidRPr="00C47F4D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, Overall </w:t>
      </w:r>
      <w:r w:rsidR="003E5383">
        <w:rPr>
          <w:rFonts w:ascii="Arial" w:eastAsia="Arial Unicode MS" w:hAnsi="Arial" w:cs="Arial Unicode MS"/>
          <w:color w:val="000000" w:themeColor="text1"/>
          <w:sz w:val="22"/>
          <w:szCs w:val="22"/>
        </w:rPr>
        <w:t>GPA:  3.99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4</w:t>
      </w:r>
    </w:p>
    <w:p w14:paraId="16C01430" w14:textId="77777777" w:rsidR="005C3D29" w:rsidRDefault="005C3D29" w:rsidP="005C3D29">
      <w:pPr>
        <w:pStyle w:val="ListParagraph"/>
        <w:tabs>
          <w:tab w:val="left" w:pos="720"/>
        </w:tabs>
        <w:ind w:left="0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</w:p>
    <w:p w14:paraId="313A7177" w14:textId="32E9C777" w:rsidR="005C3D29" w:rsidRDefault="009B0284" w:rsidP="005C3D29">
      <w:pPr>
        <w:tabs>
          <w:tab w:val="left" w:pos="720"/>
        </w:tabs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Licenses</w:t>
      </w:r>
    </w:p>
    <w:p w14:paraId="1CD84EBA" w14:textId="700E8346" w:rsidR="005C3D29" w:rsidRPr="005C3D29" w:rsidRDefault="005C3D29" w:rsidP="005C3D29">
      <w:pPr>
        <w:tabs>
          <w:tab w:val="left" w:pos="720"/>
        </w:tabs>
        <w:rPr>
          <w:rFonts w:ascii="Arial" w:eastAsia="Arial Unicode MS" w:hAnsi="Arial" w:cs="Arial Unicode MS"/>
          <w:b/>
          <w:color w:val="000000" w:themeColor="text1"/>
        </w:rPr>
      </w:pPr>
      <w:r w:rsidRPr="005C3D29">
        <w:rPr>
          <w:rFonts w:ascii="Arial" w:eastAsia="Arial Unicode MS" w:hAnsi="Arial" w:cs="Arial Unicode MS"/>
          <w:b/>
          <w:color w:val="000000" w:themeColor="text1"/>
        </w:rPr>
        <w:t>Engineering Intern, State of Florida, License #1100019405</w:t>
      </w:r>
    </w:p>
    <w:p w14:paraId="25E84440" w14:textId="77777777" w:rsidR="00C47F4D" w:rsidRDefault="00C47F4D" w:rsidP="00C47F4D">
      <w:pPr>
        <w:tabs>
          <w:tab w:val="left" w:pos="720"/>
        </w:tabs>
        <w:rPr>
          <w:rFonts w:ascii="Arial" w:eastAsia="Arial Unicode MS" w:hAnsi="Arial" w:cs="Arial Unicode MS"/>
          <w:color w:val="000000" w:themeColor="text1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A0112CF" w14:textId="1231ACD5" w:rsidR="00305508" w:rsidRDefault="001C1233" w:rsidP="00290E3C">
      <w:pPr>
        <w:tabs>
          <w:tab w:val="left" w:pos="720"/>
        </w:tabs>
        <w:rPr>
          <w:rFonts w:ascii="Arial" w:hAnsi="Arial"/>
          <w:b/>
          <w:sz w:val="28"/>
          <w:szCs w:val="28"/>
          <w:u w:val="single"/>
        </w:rPr>
      </w:pPr>
      <w:r w:rsidRPr="00C47F4D">
        <w:rPr>
          <w:rFonts w:ascii="Arial" w:hAnsi="Arial"/>
          <w:b/>
          <w:sz w:val="28"/>
          <w:szCs w:val="28"/>
          <w:u w:val="single"/>
        </w:rPr>
        <w:t>Work</w:t>
      </w:r>
      <w:r w:rsidR="00EE1670" w:rsidRPr="00C47F4D">
        <w:rPr>
          <w:rFonts w:ascii="Arial" w:hAnsi="Arial"/>
          <w:b/>
          <w:sz w:val="28"/>
          <w:szCs w:val="28"/>
          <w:u w:val="single"/>
        </w:rPr>
        <w:t>/Volunteer</w:t>
      </w:r>
      <w:r w:rsidRPr="00C47F4D">
        <w:rPr>
          <w:rFonts w:ascii="Arial" w:hAnsi="Arial"/>
          <w:b/>
          <w:sz w:val="28"/>
          <w:szCs w:val="28"/>
          <w:u w:val="single"/>
        </w:rPr>
        <w:t xml:space="preserve"> Experience</w:t>
      </w:r>
    </w:p>
    <w:p w14:paraId="7F17B303" w14:textId="72C57006" w:rsidR="00305508" w:rsidRDefault="00305508" w:rsidP="00305508">
      <w:pPr>
        <w:tabs>
          <w:tab w:val="left" w:pos="720"/>
        </w:tabs>
        <w:rPr>
          <w:rFonts w:ascii="Arial" w:eastAsia="Arial Unicode MS" w:hAnsi="Arial" w:cs="Arial Unicode MS"/>
          <w:color w:val="000000" w:themeColor="text1"/>
        </w:rPr>
      </w:pPr>
      <w:r>
        <w:rPr>
          <w:rFonts w:ascii="Arial" w:eastAsia="Arial Unicode MS" w:hAnsi="Arial" w:cs="Arial Unicode MS"/>
          <w:b/>
          <w:color w:val="000000" w:themeColor="text1"/>
        </w:rPr>
        <w:t xml:space="preserve">The Walt Disney Company </w:t>
      </w:r>
      <w:r w:rsidR="00E63665">
        <w:rPr>
          <w:rFonts w:ascii="Arial" w:eastAsia="Arial Unicode MS" w:hAnsi="Arial" w:cs="Arial Unicode MS"/>
          <w:b/>
          <w:color w:val="000000" w:themeColor="text1"/>
        </w:rPr>
        <w:t xml:space="preserve">- </w:t>
      </w:r>
      <w:r>
        <w:rPr>
          <w:rFonts w:ascii="Arial" w:eastAsia="Arial Unicode MS" w:hAnsi="Arial" w:cs="Arial Unicode MS"/>
          <w:b/>
          <w:color w:val="000000" w:themeColor="text1"/>
        </w:rPr>
        <w:t>S</w:t>
      </w:r>
      <w:r w:rsidR="005D0FA8">
        <w:rPr>
          <w:rFonts w:ascii="Arial" w:eastAsia="Arial Unicode MS" w:hAnsi="Arial" w:cs="Arial Unicode MS"/>
          <w:b/>
          <w:color w:val="000000" w:themeColor="text1"/>
        </w:rPr>
        <w:t>trategic Sourcing</w:t>
      </w:r>
      <w:r>
        <w:rPr>
          <w:rFonts w:ascii="Arial" w:eastAsia="Arial Unicode MS" w:hAnsi="Arial" w:cs="Arial Unicode MS"/>
          <w:b/>
          <w:color w:val="000000" w:themeColor="text1"/>
        </w:rPr>
        <w:t>, Orlando, FL</w:t>
      </w:r>
      <w:r>
        <w:rPr>
          <w:rFonts w:ascii="Arial" w:eastAsia="Arial Unicode MS" w:hAnsi="Arial" w:cs="Arial Unicode MS"/>
          <w:b/>
          <w:color w:val="000000" w:themeColor="text1"/>
        </w:rPr>
        <w:tab/>
        <w:t xml:space="preserve">           </w:t>
      </w:r>
      <w:r w:rsidR="00FE7472">
        <w:rPr>
          <w:rFonts w:ascii="Arial" w:eastAsia="Arial Unicode MS" w:hAnsi="Arial" w:cs="Arial Unicode MS"/>
          <w:b/>
          <w:color w:val="000000" w:themeColor="text1"/>
        </w:rPr>
        <w:t xml:space="preserve">         </w:t>
      </w:r>
      <w:r w:rsidRPr="00FE7472">
        <w:rPr>
          <w:rFonts w:ascii="Arial" w:eastAsia="Arial Unicode MS" w:hAnsi="Arial" w:cs="Arial Unicode MS"/>
          <w:b/>
          <w:bCs/>
          <w:color w:val="000000" w:themeColor="text1"/>
        </w:rPr>
        <w:t>May 2015 to present</w:t>
      </w:r>
    </w:p>
    <w:p w14:paraId="4B3B7D97" w14:textId="73E652C2" w:rsidR="00305508" w:rsidRDefault="00AA7F90" w:rsidP="00305508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Sourcing </w:t>
      </w:r>
      <w:r w:rsidR="00305508">
        <w:rPr>
          <w:rFonts w:ascii="Arial" w:eastAsia="Arial Unicode MS" w:hAnsi="Arial" w:cs="Arial Unicode MS"/>
          <w:color w:val="000000" w:themeColor="text1"/>
          <w:sz w:val="22"/>
          <w:szCs w:val="22"/>
        </w:rPr>
        <w:t>Specialist – Design &amp; Construction</w:t>
      </w:r>
    </w:p>
    <w:p w14:paraId="65080FB3" w14:textId="18B57482" w:rsidR="00305508" w:rsidRPr="00305508" w:rsidRDefault="009D28F3" w:rsidP="0025695D">
      <w:pPr>
        <w:pStyle w:val="ListParagraph"/>
        <w:numPr>
          <w:ilvl w:val="0"/>
          <w:numId w:val="9"/>
        </w:numPr>
        <w:tabs>
          <w:tab w:val="left" w:pos="1620"/>
        </w:tabs>
        <w:ind w:right="-4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Collaborating</w:t>
      </w:r>
      <w:r w:rsidR="00305508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with project teams to </w:t>
      </w:r>
      <w:r w:rsidR="00E63665">
        <w:rPr>
          <w:rFonts w:ascii="Arial" w:eastAsia="Arial Unicode MS" w:hAnsi="Arial" w:cs="Arial Unicode MS"/>
          <w:color w:val="000000" w:themeColor="text1"/>
          <w:sz w:val="22"/>
          <w:szCs w:val="22"/>
        </w:rPr>
        <w:t>strategically</w:t>
      </w:r>
      <w:r w:rsidR="001C3727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</w:t>
      </w:r>
      <w:r w:rsidR="001F2EC4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implement the most effective buy-out </w:t>
      </w:r>
      <w:r w:rsidR="007718D8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method </w:t>
      </w:r>
      <w:r w:rsidR="00773B34">
        <w:rPr>
          <w:rFonts w:ascii="Arial" w:eastAsia="Arial Unicode MS" w:hAnsi="Arial" w:cs="Arial Unicode MS"/>
          <w:color w:val="000000" w:themeColor="text1"/>
          <w:sz w:val="22"/>
          <w:szCs w:val="22"/>
        </w:rPr>
        <w:t>for</w:t>
      </w:r>
      <w:r w:rsidR="009C049F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</w:t>
      </w:r>
      <w:r w:rsidR="007718D8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a </w:t>
      </w:r>
      <w:r w:rsidR="00E8155D">
        <w:rPr>
          <w:rFonts w:ascii="Arial" w:eastAsia="Arial Unicode MS" w:hAnsi="Arial" w:cs="Arial Unicode MS"/>
          <w:color w:val="000000" w:themeColor="text1"/>
          <w:sz w:val="22"/>
          <w:szCs w:val="22"/>
        </w:rPr>
        <w:t>p</w:t>
      </w:r>
      <w:r w:rsidR="009C049F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roject’s </w:t>
      </w:r>
      <w:r w:rsidR="00E8155D">
        <w:rPr>
          <w:rFonts w:ascii="Arial" w:eastAsia="Arial Unicode MS" w:hAnsi="Arial" w:cs="Arial Unicode MS"/>
          <w:color w:val="000000" w:themeColor="text1"/>
          <w:sz w:val="22"/>
          <w:szCs w:val="22"/>
        </w:rPr>
        <w:t>schedule, budget, and scope</w:t>
      </w:r>
    </w:p>
    <w:p w14:paraId="151669E1" w14:textId="5A1B3303" w:rsidR="00305508" w:rsidRDefault="00305508" w:rsidP="0025695D">
      <w:pPr>
        <w:pStyle w:val="ListParagraph"/>
        <w:numPr>
          <w:ilvl w:val="0"/>
          <w:numId w:val="9"/>
        </w:numPr>
        <w:tabs>
          <w:tab w:val="left" w:pos="1620"/>
        </w:tabs>
        <w:ind w:right="-4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Coordinating</w:t>
      </w:r>
      <w:r w:rsidR="001C3727">
        <w:rPr>
          <w:rFonts w:ascii="Arial" w:eastAsia="Arial Unicode MS" w:hAnsi="Arial" w:cs="Arial Unicode MS"/>
          <w:color w:val="000000" w:themeColor="text1"/>
          <w:sz w:val="22"/>
          <w:szCs w:val="22"/>
        </w:rPr>
        <w:t>, leadi</w:t>
      </w:r>
      <w:r w:rsidR="00572085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ng, and </w:t>
      </w:r>
      <w:r w:rsidR="001C3727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managing </w:t>
      </w:r>
      <w:r w:rsidR="00F23B7F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the </w:t>
      </w:r>
      <w:r w:rsidR="00D6228B">
        <w:rPr>
          <w:rFonts w:ascii="Arial" w:eastAsia="Arial Unicode MS" w:hAnsi="Arial" w:cs="Arial Unicode MS"/>
          <w:color w:val="000000" w:themeColor="text1"/>
          <w:sz w:val="22"/>
          <w:szCs w:val="22"/>
        </w:rPr>
        <w:t>bid process fr</w:t>
      </w:r>
      <w:r w:rsidR="00487EBE">
        <w:rPr>
          <w:rFonts w:ascii="Arial" w:eastAsia="Arial Unicode MS" w:hAnsi="Arial" w:cs="Arial Unicode MS"/>
          <w:color w:val="000000" w:themeColor="text1"/>
          <w:sz w:val="22"/>
          <w:szCs w:val="22"/>
        </w:rPr>
        <w:t>om start to finish</w:t>
      </w:r>
      <w:r w:rsidR="00F23B7F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</w:t>
      </w:r>
      <w:r w:rsidR="00EA6A2C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with </w:t>
      </w:r>
      <w:r w:rsidR="00870262">
        <w:rPr>
          <w:rFonts w:ascii="Arial" w:eastAsia="Arial Unicode MS" w:hAnsi="Arial" w:cs="Arial Unicode MS"/>
          <w:color w:val="000000" w:themeColor="text1"/>
          <w:sz w:val="22"/>
          <w:szCs w:val="22"/>
        </w:rPr>
        <w:t>ethics and integrity</w:t>
      </w:r>
    </w:p>
    <w:p w14:paraId="7D770F45" w14:textId="427C60EE" w:rsidR="008D212C" w:rsidRPr="0072228D" w:rsidRDefault="008D212C" w:rsidP="0025695D">
      <w:pPr>
        <w:pStyle w:val="ListParagraph"/>
        <w:numPr>
          <w:ilvl w:val="0"/>
          <w:numId w:val="9"/>
        </w:numPr>
        <w:tabs>
          <w:tab w:val="left" w:pos="1620"/>
        </w:tabs>
        <w:ind w:right="-4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Protecting company brand </w:t>
      </w:r>
      <w:r w:rsidR="00870262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and mitigating risk 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by drafting and executing contracts, change orders, and close-out change orders</w:t>
      </w:r>
    </w:p>
    <w:p w14:paraId="48CAE915" w14:textId="74337755" w:rsidR="00EA6A2C" w:rsidRPr="00434C66" w:rsidRDefault="00F52551" w:rsidP="0025695D">
      <w:pPr>
        <w:pStyle w:val="ListParagraph"/>
        <w:numPr>
          <w:ilvl w:val="0"/>
          <w:numId w:val="9"/>
        </w:numPr>
        <w:tabs>
          <w:tab w:val="left" w:pos="1620"/>
        </w:tabs>
        <w:ind w:right="-4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Helping to resolve disputes between </w:t>
      </w:r>
      <w:r w:rsidR="001E3291">
        <w:rPr>
          <w:rFonts w:ascii="Arial" w:eastAsia="Arial Unicode MS" w:hAnsi="Arial" w:cs="Arial Unicode MS"/>
          <w:color w:val="000000" w:themeColor="text1"/>
          <w:sz w:val="22"/>
          <w:szCs w:val="22"/>
        </w:rPr>
        <w:t>Contractor and Owner (error &amp; omission</w:t>
      </w:r>
      <w:r w:rsidR="00026E33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claims, directive conflicts, </w:t>
      </w:r>
      <w:r w:rsidR="00817527">
        <w:rPr>
          <w:rFonts w:ascii="Arial" w:eastAsia="Arial Unicode MS" w:hAnsi="Arial" w:cs="Arial Unicode MS"/>
          <w:color w:val="000000" w:themeColor="text1"/>
          <w:sz w:val="22"/>
          <w:szCs w:val="22"/>
        </w:rPr>
        <w:t>deficient work product, etc.)</w:t>
      </w:r>
    </w:p>
    <w:p w14:paraId="363B4539" w14:textId="77777777" w:rsidR="00305508" w:rsidRDefault="00305508" w:rsidP="00290E3C">
      <w:pPr>
        <w:tabs>
          <w:tab w:val="left" w:pos="720"/>
        </w:tabs>
        <w:rPr>
          <w:rFonts w:ascii="Arial" w:hAnsi="Arial"/>
          <w:b/>
          <w:sz w:val="28"/>
          <w:szCs w:val="28"/>
          <w:u w:val="single"/>
        </w:rPr>
      </w:pPr>
    </w:p>
    <w:p w14:paraId="07066681" w14:textId="46435154" w:rsidR="00332373" w:rsidRPr="00FE7472" w:rsidRDefault="00332373" w:rsidP="00332373">
      <w:pPr>
        <w:tabs>
          <w:tab w:val="left" w:pos="720"/>
        </w:tabs>
        <w:rPr>
          <w:rFonts w:ascii="Arial" w:eastAsia="Arial Unicode MS" w:hAnsi="Arial" w:cs="Arial Unicode MS"/>
          <w:b/>
          <w:bCs/>
          <w:color w:val="000000" w:themeColor="text1"/>
        </w:rPr>
      </w:pPr>
      <w:r>
        <w:rPr>
          <w:rFonts w:ascii="Arial" w:eastAsia="Arial Unicode MS" w:hAnsi="Arial" w:cs="Arial Unicode MS"/>
          <w:b/>
          <w:color w:val="000000" w:themeColor="text1"/>
        </w:rPr>
        <w:t>Walt Disney Imaginee</w:t>
      </w:r>
      <w:r w:rsidR="00BE7AE2">
        <w:rPr>
          <w:rFonts w:ascii="Arial" w:eastAsia="Arial Unicode MS" w:hAnsi="Arial" w:cs="Arial Unicode MS"/>
          <w:b/>
          <w:color w:val="000000" w:themeColor="text1"/>
        </w:rPr>
        <w:t>ring, Orlando, FL</w:t>
      </w:r>
      <w:r w:rsidR="00BE7AE2">
        <w:rPr>
          <w:rFonts w:ascii="Arial" w:eastAsia="Arial Unicode MS" w:hAnsi="Arial" w:cs="Arial Unicode MS"/>
          <w:b/>
          <w:color w:val="000000" w:themeColor="text1"/>
        </w:rPr>
        <w:tab/>
      </w:r>
      <w:r w:rsidR="00BE7AE2">
        <w:rPr>
          <w:rFonts w:ascii="Arial" w:eastAsia="Arial Unicode MS" w:hAnsi="Arial" w:cs="Arial Unicode MS"/>
          <w:b/>
          <w:color w:val="000000" w:themeColor="text1"/>
        </w:rPr>
        <w:tab/>
      </w:r>
      <w:r w:rsidR="00BE7AE2">
        <w:rPr>
          <w:rFonts w:ascii="Arial" w:eastAsia="Arial Unicode MS" w:hAnsi="Arial" w:cs="Arial Unicode MS"/>
          <w:b/>
          <w:color w:val="000000" w:themeColor="text1"/>
        </w:rPr>
        <w:tab/>
      </w:r>
      <w:r w:rsidR="00BE7AE2">
        <w:rPr>
          <w:rFonts w:ascii="Arial" w:eastAsia="Arial Unicode MS" w:hAnsi="Arial" w:cs="Arial Unicode MS"/>
          <w:b/>
          <w:color w:val="000000" w:themeColor="text1"/>
        </w:rPr>
        <w:tab/>
      </w:r>
      <w:r w:rsidR="00BE7AE2">
        <w:rPr>
          <w:rFonts w:ascii="Arial" w:eastAsia="Arial Unicode MS" w:hAnsi="Arial" w:cs="Arial Unicode MS"/>
          <w:b/>
          <w:color w:val="000000" w:themeColor="text1"/>
        </w:rPr>
        <w:tab/>
        <w:t xml:space="preserve">       </w:t>
      </w:r>
      <w:r w:rsidRPr="00FE7472">
        <w:rPr>
          <w:rFonts w:ascii="Arial" w:eastAsia="Arial Unicode MS" w:hAnsi="Arial" w:cs="Arial Unicode MS"/>
          <w:b/>
          <w:bCs/>
          <w:color w:val="000000" w:themeColor="text1"/>
        </w:rPr>
        <w:t>May</w:t>
      </w:r>
      <w:r w:rsidR="00BE7AE2" w:rsidRPr="00FE7472">
        <w:rPr>
          <w:rFonts w:ascii="Arial" w:eastAsia="Arial Unicode MS" w:hAnsi="Arial" w:cs="Arial Unicode MS"/>
          <w:b/>
          <w:bCs/>
          <w:color w:val="000000" w:themeColor="text1"/>
        </w:rPr>
        <w:t xml:space="preserve"> 2014 to May 2015</w:t>
      </w:r>
    </w:p>
    <w:p w14:paraId="30F6CC3F" w14:textId="7252463B" w:rsidR="00332373" w:rsidRDefault="00332373" w:rsidP="00332373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Undergraduate Associate/Associate Contract Administrator</w:t>
      </w:r>
      <w:r w:rsidR="00305508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– Design &amp; Construction</w:t>
      </w:r>
    </w:p>
    <w:p w14:paraId="3DBFEF91" w14:textId="03B4C049" w:rsidR="00332373" w:rsidRPr="0072228D" w:rsidRDefault="00305508" w:rsidP="0025695D">
      <w:pPr>
        <w:pStyle w:val="ListParagraph"/>
        <w:numPr>
          <w:ilvl w:val="0"/>
          <w:numId w:val="9"/>
        </w:numPr>
        <w:tabs>
          <w:tab w:val="left" w:pos="1620"/>
        </w:tabs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Conformed and obtained signatures for</w:t>
      </w:r>
      <w:r w:rsidR="00365027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contracts and </w:t>
      </w:r>
      <w:r w:rsidR="00332373">
        <w:rPr>
          <w:rFonts w:ascii="Arial" w:eastAsia="Arial Unicode MS" w:hAnsi="Arial" w:cs="Arial Unicode MS"/>
          <w:color w:val="000000" w:themeColor="text1"/>
          <w:sz w:val="22"/>
          <w:szCs w:val="22"/>
        </w:rPr>
        <w:t>change orders</w:t>
      </w:r>
    </w:p>
    <w:p w14:paraId="5F96C2EC" w14:textId="37E537B3" w:rsidR="0072228D" w:rsidRPr="00985EF6" w:rsidRDefault="00305508" w:rsidP="0025695D">
      <w:pPr>
        <w:pStyle w:val="ListParagraph"/>
        <w:numPr>
          <w:ilvl w:val="0"/>
          <w:numId w:val="9"/>
        </w:numPr>
        <w:tabs>
          <w:tab w:val="left" w:pos="1620"/>
        </w:tabs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Organized</w:t>
      </w:r>
      <w:r w:rsidR="0072228D">
        <w:rPr>
          <w:rFonts w:ascii="Arial" w:eastAsia="Arial Unicode MS" w:hAnsi="Arial" w:cs="Arial Unicode MS"/>
          <w:color w:val="000000" w:themeColor="text1"/>
          <w:sz w:val="22"/>
          <w:szCs w:val="22"/>
        </w:rPr>
        <w:t>, issue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d</w:t>
      </w:r>
      <w:r w:rsidR="0072228D">
        <w:rPr>
          <w:rFonts w:ascii="Arial" w:eastAsia="Arial Unicode MS" w:hAnsi="Arial" w:cs="Arial Unicode MS"/>
          <w:color w:val="000000" w:themeColor="text1"/>
          <w:sz w:val="22"/>
          <w:szCs w:val="22"/>
        </w:rPr>
        <w:t>, and award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ed</w:t>
      </w:r>
      <w:r w:rsidR="0072228D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bid packages</w:t>
      </w:r>
    </w:p>
    <w:p w14:paraId="066D5DB0" w14:textId="050E2A34" w:rsidR="00856CD9" w:rsidRPr="0072228D" w:rsidRDefault="00305508" w:rsidP="0025695D">
      <w:pPr>
        <w:pStyle w:val="ListParagraph"/>
        <w:numPr>
          <w:ilvl w:val="0"/>
          <w:numId w:val="9"/>
        </w:numPr>
        <w:tabs>
          <w:tab w:val="left" w:pos="1620"/>
        </w:tabs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Formulated and summarized</w:t>
      </w:r>
      <w:r w:rsidR="00856CD9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reports through utilization of A3</w:t>
      </w:r>
      <w:r w:rsidR="0033345A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size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d</w:t>
      </w:r>
      <w:r w:rsidR="00856CD9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paper </w:t>
      </w:r>
    </w:p>
    <w:p w14:paraId="65081278" w14:textId="77777777" w:rsidR="00D51F8B" w:rsidRPr="00D51F8B" w:rsidRDefault="00D51F8B" w:rsidP="00D51F8B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0"/>
          <w:szCs w:val="20"/>
        </w:rPr>
      </w:pPr>
    </w:p>
    <w:p w14:paraId="08AA2FA0" w14:textId="1B677ABC" w:rsidR="003A1B2D" w:rsidRDefault="003A1B2D" w:rsidP="00290E3C">
      <w:pPr>
        <w:tabs>
          <w:tab w:val="left" w:pos="720"/>
        </w:tabs>
        <w:rPr>
          <w:rFonts w:ascii="Arial" w:eastAsia="Arial Unicode MS" w:hAnsi="Arial" w:cs="Arial Unicode MS"/>
          <w:color w:val="000000" w:themeColor="text1"/>
        </w:rPr>
      </w:pPr>
      <w:r w:rsidRPr="003A1B2D">
        <w:rPr>
          <w:rFonts w:ascii="Arial" w:eastAsia="Arial Unicode MS" w:hAnsi="Arial" w:cs="Arial Unicode MS"/>
          <w:b/>
          <w:color w:val="000000" w:themeColor="text1"/>
        </w:rPr>
        <w:t>University of Central Florida</w:t>
      </w:r>
      <w:r w:rsidR="00332373">
        <w:rPr>
          <w:rFonts w:ascii="Arial" w:eastAsia="Arial Unicode MS" w:hAnsi="Arial" w:cs="Arial Unicode MS"/>
          <w:b/>
          <w:color w:val="000000" w:themeColor="text1"/>
        </w:rPr>
        <w:t>, Orlando, FL</w:t>
      </w:r>
      <w:r w:rsidR="00332373">
        <w:rPr>
          <w:rFonts w:ascii="Arial" w:eastAsia="Arial Unicode MS" w:hAnsi="Arial" w:cs="Arial Unicode MS"/>
          <w:b/>
          <w:color w:val="000000" w:themeColor="text1"/>
        </w:rPr>
        <w:tab/>
      </w:r>
      <w:r w:rsidR="00332373">
        <w:rPr>
          <w:rFonts w:ascii="Arial" w:eastAsia="Arial Unicode MS" w:hAnsi="Arial" w:cs="Arial Unicode MS"/>
          <w:b/>
          <w:color w:val="000000" w:themeColor="text1"/>
        </w:rPr>
        <w:tab/>
      </w:r>
      <w:r w:rsidR="00332373">
        <w:rPr>
          <w:rFonts w:ascii="Arial" w:eastAsia="Arial Unicode MS" w:hAnsi="Arial" w:cs="Arial Unicode MS"/>
          <w:b/>
          <w:color w:val="000000" w:themeColor="text1"/>
        </w:rPr>
        <w:tab/>
      </w:r>
      <w:r w:rsidR="00332373">
        <w:rPr>
          <w:rFonts w:ascii="Arial" w:eastAsia="Arial Unicode MS" w:hAnsi="Arial" w:cs="Arial Unicode MS"/>
          <w:b/>
          <w:color w:val="000000" w:themeColor="text1"/>
        </w:rPr>
        <w:tab/>
      </w:r>
      <w:r w:rsidR="00332373">
        <w:rPr>
          <w:rFonts w:ascii="Arial" w:eastAsia="Arial Unicode MS" w:hAnsi="Arial" w:cs="Arial Unicode MS"/>
          <w:b/>
          <w:color w:val="000000" w:themeColor="text1"/>
        </w:rPr>
        <w:tab/>
        <w:t xml:space="preserve">   </w:t>
      </w:r>
      <w:r w:rsidR="00332373" w:rsidRPr="00FE7472">
        <w:rPr>
          <w:rFonts w:ascii="Arial" w:eastAsia="Arial Unicode MS" w:hAnsi="Arial" w:cs="Arial Unicode MS"/>
          <w:b/>
          <w:bCs/>
          <w:color w:val="000000" w:themeColor="text1"/>
        </w:rPr>
        <w:t>March 2014 to May 2014</w:t>
      </w:r>
    </w:p>
    <w:p w14:paraId="17A1F1A8" w14:textId="048636C5" w:rsidR="003A1B2D" w:rsidRPr="00ED79D5" w:rsidRDefault="003A1B2D" w:rsidP="00ED79D5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 w:rsidRPr="00ED79D5">
        <w:rPr>
          <w:rFonts w:ascii="Arial" w:eastAsia="Arial Unicode MS" w:hAnsi="Arial" w:cs="Arial Unicode MS"/>
          <w:color w:val="000000" w:themeColor="text1"/>
          <w:sz w:val="22"/>
          <w:szCs w:val="22"/>
        </w:rPr>
        <w:t>Undergraduate Researcher</w:t>
      </w:r>
    </w:p>
    <w:p w14:paraId="3AC07646" w14:textId="36F91CD0" w:rsidR="003A1B2D" w:rsidRPr="00844740" w:rsidRDefault="001C75B4" w:rsidP="001C75B4">
      <w:pPr>
        <w:pStyle w:val="ListParagraph"/>
        <w:numPr>
          <w:ilvl w:val="0"/>
          <w:numId w:val="4"/>
        </w:numPr>
        <w:tabs>
          <w:tab w:val="left" w:pos="1620"/>
          <w:tab w:val="left" w:pos="5760"/>
        </w:tabs>
        <w:ind w:left="630" w:hanging="180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Worked </w:t>
      </w:r>
      <w:r w:rsidR="003A1B2D" w:rsidRPr="001C75B4">
        <w:rPr>
          <w:rFonts w:ascii="Arial" w:eastAsia="Arial Unicode MS" w:hAnsi="Arial" w:cs="Arial Unicode MS"/>
          <w:color w:val="000000" w:themeColor="text1"/>
          <w:sz w:val="22"/>
          <w:szCs w:val="22"/>
        </w:rPr>
        <w:t>to improve structural health monitoring techniqu</w:t>
      </w:r>
      <w:r w:rsidR="00844740">
        <w:rPr>
          <w:rFonts w:ascii="Arial" w:eastAsia="Arial Unicode MS" w:hAnsi="Arial" w:cs="Arial Unicode MS"/>
          <w:color w:val="000000" w:themeColor="text1"/>
          <w:sz w:val="22"/>
          <w:szCs w:val="22"/>
        </w:rPr>
        <w:t>es</w:t>
      </w:r>
    </w:p>
    <w:p w14:paraId="1EF46756" w14:textId="4AA7ABF5" w:rsidR="00844740" w:rsidRDefault="00844740" w:rsidP="00844740">
      <w:pPr>
        <w:tabs>
          <w:tab w:val="left" w:pos="1620"/>
          <w:tab w:val="left" w:pos="576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</w:p>
    <w:p w14:paraId="533665DB" w14:textId="2EE3B30B" w:rsidR="00844740" w:rsidRPr="00C47F4D" w:rsidRDefault="00844740" w:rsidP="00844740">
      <w:pPr>
        <w:tabs>
          <w:tab w:val="left" w:pos="1620"/>
          <w:tab w:val="right" w:pos="10800"/>
        </w:tabs>
        <w:rPr>
          <w:rFonts w:ascii="Arial" w:eastAsia="Arial Unicode MS" w:hAnsi="Arial" w:cs="Arial Unicode MS"/>
          <w:color w:val="000000" w:themeColor="text1"/>
        </w:rPr>
      </w:pPr>
      <w:r>
        <w:rPr>
          <w:rFonts w:ascii="Arial" w:eastAsia="Arial Unicode MS" w:hAnsi="Arial" w:cs="Arial Unicode MS"/>
          <w:b/>
          <w:color w:val="000000" w:themeColor="text1"/>
        </w:rPr>
        <w:t>Real Life Christian Church</w:t>
      </w:r>
      <w:r>
        <w:rPr>
          <w:rFonts w:ascii="Arial" w:eastAsia="Arial Unicode MS" w:hAnsi="Arial" w:cs="Arial Unicode MS"/>
          <w:b/>
          <w:color w:val="000000" w:themeColor="text1"/>
        </w:rPr>
        <w:t xml:space="preserve">, </w:t>
      </w:r>
      <w:r>
        <w:rPr>
          <w:rFonts w:ascii="Arial" w:eastAsia="Arial Unicode MS" w:hAnsi="Arial" w:cs="Arial Unicode MS"/>
          <w:b/>
          <w:color w:val="000000" w:themeColor="text1"/>
        </w:rPr>
        <w:t>Clermont, FL</w:t>
      </w:r>
      <w:r>
        <w:rPr>
          <w:rFonts w:ascii="Arial" w:eastAsia="Arial Unicode MS" w:hAnsi="Arial" w:cs="Arial Unicode MS"/>
          <w:b/>
          <w:color w:val="000000" w:themeColor="text1"/>
        </w:rPr>
        <w:tab/>
      </w:r>
      <w:r w:rsidR="002D1F1C" w:rsidRPr="00FE7472">
        <w:rPr>
          <w:rFonts w:ascii="Arial" w:eastAsia="Arial Unicode MS" w:hAnsi="Arial" w:cs="Arial Unicode MS"/>
          <w:b/>
          <w:bCs/>
          <w:color w:val="000000" w:themeColor="text1"/>
        </w:rPr>
        <w:t>20</w:t>
      </w:r>
      <w:r w:rsidR="00EA15D2" w:rsidRPr="00FE7472">
        <w:rPr>
          <w:rFonts w:ascii="Arial" w:eastAsia="Arial Unicode MS" w:hAnsi="Arial" w:cs="Arial Unicode MS"/>
          <w:b/>
          <w:bCs/>
          <w:color w:val="000000" w:themeColor="text1"/>
        </w:rPr>
        <w:t>15 to Present</w:t>
      </w:r>
    </w:p>
    <w:p w14:paraId="1D7CAE46" w14:textId="7A40EEDD" w:rsidR="00844740" w:rsidRPr="00844740" w:rsidRDefault="00EA15D2" w:rsidP="00844740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Usher Section Leader</w:t>
      </w:r>
    </w:p>
    <w:p w14:paraId="22997471" w14:textId="78A4F48A" w:rsidR="003A1B2D" w:rsidRPr="00305508" w:rsidRDefault="00EE1670" w:rsidP="003A1B2D">
      <w:pPr>
        <w:tabs>
          <w:tab w:val="left" w:pos="1620"/>
        </w:tabs>
        <w:rPr>
          <w:rFonts w:ascii="Arial" w:eastAsia="Arial Unicode MS" w:hAnsi="Arial" w:cs="Arial Unicode MS"/>
          <w:color w:val="000000" w:themeColor="text1"/>
          <w:sz w:val="20"/>
          <w:szCs w:val="20"/>
        </w:rPr>
      </w:pPr>
      <w:r w:rsidRPr="00950A6B">
        <w:rPr>
          <w:rFonts w:ascii="Arial" w:eastAsia="Arial Unicode MS" w:hAnsi="Arial" w:cs="Arial Unicode MS"/>
          <w:color w:val="000000" w:themeColor="text1"/>
          <w:sz w:val="20"/>
          <w:szCs w:val="20"/>
        </w:rPr>
        <w:tab/>
      </w:r>
    </w:p>
    <w:p w14:paraId="666D0736" w14:textId="1036539D" w:rsidR="00EE7241" w:rsidRPr="00290E3C" w:rsidRDefault="001C1233" w:rsidP="00290E3C">
      <w:pPr>
        <w:rPr>
          <w:rFonts w:ascii="Arial" w:hAnsi="Arial"/>
          <w:b/>
          <w:sz w:val="28"/>
          <w:szCs w:val="28"/>
          <w:u w:val="single"/>
        </w:rPr>
      </w:pPr>
      <w:r w:rsidRPr="00290E3C">
        <w:rPr>
          <w:rFonts w:ascii="Arial" w:hAnsi="Arial"/>
          <w:b/>
          <w:sz w:val="28"/>
          <w:szCs w:val="28"/>
          <w:u w:val="single"/>
        </w:rPr>
        <w:t>A</w:t>
      </w:r>
      <w:r w:rsidR="00EA15D2">
        <w:rPr>
          <w:rFonts w:ascii="Arial" w:hAnsi="Arial"/>
          <w:b/>
          <w:sz w:val="28"/>
          <w:szCs w:val="28"/>
          <w:u w:val="single"/>
        </w:rPr>
        <w:t>ssociations</w:t>
      </w:r>
      <w:bookmarkStart w:id="0" w:name="_GoBack"/>
      <w:bookmarkEnd w:id="0"/>
    </w:p>
    <w:p w14:paraId="08FB0526" w14:textId="23722816" w:rsidR="00EE7241" w:rsidRPr="006E04B3" w:rsidRDefault="001C1233" w:rsidP="00D35A47">
      <w:pPr>
        <w:tabs>
          <w:tab w:val="left" w:pos="1620"/>
        </w:tabs>
        <w:rPr>
          <w:rFonts w:ascii="Arial" w:eastAsia="Arial Unicode MS" w:hAnsi="Arial" w:cs="Arial Unicode MS"/>
          <w:b/>
          <w:color w:val="000000" w:themeColor="text1"/>
        </w:rPr>
      </w:pPr>
      <w:r w:rsidRPr="006E04B3">
        <w:rPr>
          <w:rFonts w:ascii="Arial" w:eastAsia="Arial Unicode MS" w:hAnsi="Arial" w:cs="Arial Unicode MS"/>
          <w:b/>
          <w:color w:val="000000" w:themeColor="text1"/>
        </w:rPr>
        <w:t>American Society of Civil Engineers</w:t>
      </w:r>
      <w:r w:rsidR="003E398D">
        <w:rPr>
          <w:rFonts w:ascii="Arial" w:eastAsia="Arial Unicode MS" w:hAnsi="Arial" w:cs="Arial Unicode MS"/>
          <w:b/>
          <w:color w:val="000000" w:themeColor="text1"/>
        </w:rPr>
        <w:t xml:space="preserve"> (ASCE)</w:t>
      </w:r>
      <w:r w:rsidR="00AA7F90">
        <w:rPr>
          <w:rFonts w:ascii="Arial" w:eastAsia="Arial Unicode MS" w:hAnsi="Arial" w:cs="Arial Unicode MS"/>
          <w:b/>
          <w:color w:val="000000" w:themeColor="text1"/>
        </w:rPr>
        <w:t xml:space="preserve"> Member</w:t>
      </w:r>
    </w:p>
    <w:p w14:paraId="445CE134" w14:textId="77777777" w:rsidR="001C1233" w:rsidRDefault="001C1233" w:rsidP="001C1233">
      <w:pPr>
        <w:tabs>
          <w:tab w:val="left" w:pos="1620"/>
          <w:tab w:val="left" w:pos="5760"/>
        </w:tabs>
        <w:rPr>
          <w:rFonts w:ascii="Arial" w:eastAsia="Arial Unicode MS" w:hAnsi="Arial" w:cs="Arial Unicode MS"/>
          <w:color w:val="000000" w:themeColor="text1"/>
        </w:rPr>
      </w:pPr>
    </w:p>
    <w:p w14:paraId="689CCEA1" w14:textId="77777777" w:rsidR="00A50893" w:rsidRDefault="00A50893" w:rsidP="00A50893">
      <w:pPr>
        <w:tabs>
          <w:tab w:val="left" w:pos="1620"/>
        </w:tabs>
        <w:rPr>
          <w:rFonts w:ascii="Arial" w:hAnsi="Arial"/>
          <w:b/>
          <w:sz w:val="28"/>
          <w:szCs w:val="28"/>
          <w:u w:val="single"/>
        </w:rPr>
      </w:pPr>
      <w:r w:rsidRPr="00332373">
        <w:rPr>
          <w:rFonts w:ascii="Arial" w:hAnsi="Arial"/>
          <w:b/>
          <w:sz w:val="28"/>
          <w:szCs w:val="28"/>
          <w:u w:val="single"/>
        </w:rPr>
        <w:t>Computer Programs</w:t>
      </w:r>
    </w:p>
    <w:p w14:paraId="62AFE083" w14:textId="06A8F954" w:rsidR="00A50893" w:rsidRPr="00332373" w:rsidRDefault="00A50893" w:rsidP="00A50893">
      <w:pPr>
        <w:tabs>
          <w:tab w:val="left" w:pos="1620"/>
          <w:tab w:val="left" w:pos="5760"/>
          <w:tab w:val="right" w:pos="10800"/>
        </w:tabs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 w:rsidRPr="00332373">
        <w:rPr>
          <w:rFonts w:ascii="Arial" w:eastAsia="Arial Unicode MS" w:hAnsi="Arial" w:cs="Arial Unicode MS"/>
          <w:color w:val="000000" w:themeColor="text1"/>
          <w:sz w:val="22"/>
          <w:szCs w:val="22"/>
        </w:rPr>
        <w:t>AutoCAD</w:t>
      </w:r>
      <w:r w:rsidR="00AB04EC">
        <w:rPr>
          <w:rFonts w:ascii="Arial" w:eastAsia="Arial Unicode MS" w:hAnsi="Arial" w:cs="Arial Unicode MS"/>
          <w:color w:val="000000" w:themeColor="text1"/>
          <w:sz w:val="22"/>
          <w:szCs w:val="22"/>
        </w:rPr>
        <w:t>, I</w:t>
      </w:r>
      <w:r>
        <w:rPr>
          <w:rFonts w:ascii="Arial" w:eastAsia="Arial Unicode MS" w:hAnsi="Arial" w:cs="Arial Unicode MS"/>
          <w:color w:val="000000" w:themeColor="text1"/>
          <w:sz w:val="22"/>
          <w:szCs w:val="22"/>
        </w:rPr>
        <w:t>nDesign, Microsoft Of</w:t>
      </w:r>
      <w:r w:rsidR="00AB04EC">
        <w:rPr>
          <w:rFonts w:ascii="Arial" w:eastAsia="Arial Unicode MS" w:hAnsi="Arial" w:cs="Arial Unicode MS"/>
          <w:color w:val="000000" w:themeColor="text1"/>
          <w:sz w:val="22"/>
          <w:szCs w:val="22"/>
        </w:rPr>
        <w:t>fice</w:t>
      </w:r>
      <w:r w:rsidR="003E5383">
        <w:rPr>
          <w:rFonts w:ascii="Arial" w:eastAsia="Arial Unicode MS" w:hAnsi="Arial" w:cs="Arial Unicode MS"/>
          <w:color w:val="000000" w:themeColor="text1"/>
          <w:sz w:val="22"/>
          <w:szCs w:val="22"/>
        </w:rPr>
        <w:t>, SAP,</w:t>
      </w:r>
      <w:r w:rsidR="00AB04EC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 IES Visual Analysis</w:t>
      </w:r>
      <w:r w:rsidR="00E73DFE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, </w:t>
      </w:r>
      <w:r w:rsidR="00453660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DocuSign, </w:t>
      </w:r>
      <w:r w:rsidR="009A7801">
        <w:rPr>
          <w:rFonts w:ascii="Arial" w:eastAsia="Arial Unicode MS" w:hAnsi="Arial" w:cs="Arial Unicode MS"/>
          <w:color w:val="000000" w:themeColor="text1"/>
          <w:sz w:val="22"/>
          <w:szCs w:val="22"/>
        </w:rPr>
        <w:t>Ariba/</w:t>
      </w:r>
      <w:proofErr w:type="spellStart"/>
      <w:r w:rsidR="009A7801">
        <w:rPr>
          <w:rFonts w:ascii="Arial" w:eastAsia="Arial Unicode MS" w:hAnsi="Arial" w:cs="Arial Unicode MS"/>
          <w:color w:val="000000" w:themeColor="text1"/>
          <w:sz w:val="22"/>
          <w:szCs w:val="22"/>
        </w:rPr>
        <w:t>eRFX</w:t>
      </w:r>
      <w:proofErr w:type="spellEnd"/>
      <w:r w:rsidR="008E26B1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, </w:t>
      </w:r>
      <w:proofErr w:type="spellStart"/>
      <w:r w:rsidR="008E26B1">
        <w:rPr>
          <w:rFonts w:ascii="Arial" w:eastAsia="Arial Unicode MS" w:hAnsi="Arial" w:cs="Arial Unicode MS"/>
          <w:color w:val="000000" w:themeColor="text1"/>
          <w:sz w:val="22"/>
          <w:szCs w:val="22"/>
        </w:rPr>
        <w:t>PMWeb</w:t>
      </w:r>
      <w:proofErr w:type="spellEnd"/>
      <w:r w:rsidR="008E26B1">
        <w:rPr>
          <w:rFonts w:ascii="Arial" w:eastAsia="Arial Unicode MS" w:hAnsi="Arial" w:cs="Arial Unicode MS"/>
          <w:color w:val="000000" w:themeColor="text1"/>
          <w:sz w:val="22"/>
          <w:szCs w:val="22"/>
        </w:rPr>
        <w:t>, WDW CMS</w:t>
      </w:r>
    </w:p>
    <w:p w14:paraId="48E086B6" w14:textId="77777777" w:rsidR="00A50893" w:rsidRPr="00755A48" w:rsidRDefault="00A50893" w:rsidP="001C1233">
      <w:pPr>
        <w:tabs>
          <w:tab w:val="left" w:pos="1620"/>
          <w:tab w:val="left" w:pos="5760"/>
        </w:tabs>
        <w:rPr>
          <w:rFonts w:ascii="Arial" w:eastAsia="Arial Unicode MS" w:hAnsi="Arial" w:cs="Arial Unicode MS"/>
          <w:color w:val="000000" w:themeColor="text1"/>
        </w:rPr>
      </w:pPr>
    </w:p>
    <w:p w14:paraId="03A1D842" w14:textId="61924439" w:rsidR="003E5383" w:rsidRPr="00BD4379" w:rsidRDefault="001C1233" w:rsidP="00BD4379">
      <w:pPr>
        <w:rPr>
          <w:rFonts w:ascii="Arial" w:hAnsi="Arial"/>
          <w:b/>
          <w:sz w:val="28"/>
          <w:szCs w:val="28"/>
          <w:u w:val="single"/>
        </w:rPr>
      </w:pPr>
      <w:r w:rsidRPr="00D35A47">
        <w:rPr>
          <w:rFonts w:ascii="Arial" w:hAnsi="Arial"/>
          <w:b/>
          <w:sz w:val="28"/>
          <w:szCs w:val="28"/>
          <w:u w:val="single"/>
        </w:rPr>
        <w:t>Awards</w:t>
      </w:r>
      <w:r w:rsidR="003E5383">
        <w:rPr>
          <w:rFonts w:ascii="Arial" w:eastAsia="Arial Unicode MS" w:hAnsi="Arial" w:cs="Arial Unicode MS"/>
          <w:b/>
          <w:color w:val="000000" w:themeColor="text1"/>
        </w:rPr>
        <w:tab/>
      </w:r>
    </w:p>
    <w:p w14:paraId="7CB7F0AF" w14:textId="5D302FCD" w:rsidR="003A1B2D" w:rsidRDefault="003A1B2D" w:rsidP="003A1B2D">
      <w:pPr>
        <w:tabs>
          <w:tab w:val="left" w:pos="1620"/>
          <w:tab w:val="left" w:pos="5760"/>
          <w:tab w:val="right" w:pos="10800"/>
        </w:tabs>
        <w:rPr>
          <w:rFonts w:ascii="Arial" w:eastAsia="Arial Unicode MS" w:hAnsi="Arial" w:cs="Arial Unicode MS"/>
          <w:color w:val="000000" w:themeColor="text1"/>
        </w:rPr>
      </w:pPr>
      <w:r w:rsidRPr="003A1B2D">
        <w:rPr>
          <w:rFonts w:ascii="Arial" w:eastAsia="Arial Unicode MS" w:hAnsi="Arial" w:cs="Arial Unicode MS"/>
          <w:b/>
          <w:color w:val="000000" w:themeColor="text1"/>
        </w:rPr>
        <w:t>Founder’s Scholar Award Certificate</w:t>
      </w:r>
      <w:r w:rsidR="005A589E">
        <w:rPr>
          <w:rFonts w:ascii="Arial" w:eastAsia="Arial Unicode MS" w:hAnsi="Arial" w:cs="Arial Unicode MS"/>
          <w:b/>
          <w:color w:val="000000" w:themeColor="text1"/>
        </w:rPr>
        <w:t>, Orlando, FL</w:t>
      </w:r>
      <w:r>
        <w:rPr>
          <w:rFonts w:ascii="Arial" w:eastAsia="Arial Unicode MS" w:hAnsi="Arial" w:cs="Arial Unicode MS"/>
          <w:b/>
          <w:color w:val="000000" w:themeColor="text1"/>
        </w:rPr>
        <w:tab/>
      </w:r>
      <w:r>
        <w:rPr>
          <w:rFonts w:ascii="Arial" w:eastAsia="Arial Unicode MS" w:hAnsi="Arial" w:cs="Arial Unicode MS"/>
          <w:b/>
          <w:color w:val="000000" w:themeColor="text1"/>
        </w:rPr>
        <w:tab/>
      </w:r>
      <w:r w:rsidRPr="00E83B7E">
        <w:rPr>
          <w:rFonts w:ascii="Arial" w:eastAsia="Arial Unicode MS" w:hAnsi="Arial" w:cs="Arial Unicode MS"/>
          <w:b/>
          <w:bCs/>
          <w:color w:val="000000" w:themeColor="text1"/>
        </w:rPr>
        <w:t>March 2014</w:t>
      </w:r>
    </w:p>
    <w:p w14:paraId="071A6340" w14:textId="77777777" w:rsidR="00651B7F" w:rsidRDefault="003A1B2D" w:rsidP="00840239">
      <w:pPr>
        <w:tabs>
          <w:tab w:val="left" w:pos="1620"/>
          <w:tab w:val="left" w:pos="5760"/>
          <w:tab w:val="right" w:pos="10800"/>
        </w:tabs>
        <w:ind w:firstLine="720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 w:rsidRPr="003A1B2D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Received for completing at least 75 credit-hours and placing within the top one percent </w:t>
      </w:r>
    </w:p>
    <w:p w14:paraId="61B93BBA" w14:textId="1A5E48D9" w:rsidR="003A1B2D" w:rsidRPr="003A1B2D" w:rsidRDefault="003A1B2D" w:rsidP="00840239">
      <w:pPr>
        <w:tabs>
          <w:tab w:val="left" w:pos="1620"/>
          <w:tab w:val="left" w:pos="5760"/>
          <w:tab w:val="right" w:pos="10800"/>
        </w:tabs>
        <w:ind w:firstLine="720"/>
        <w:jc w:val="both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 w:rsidRPr="003A1B2D">
        <w:rPr>
          <w:rFonts w:ascii="Arial" w:eastAsia="Arial Unicode MS" w:hAnsi="Arial" w:cs="Arial Unicode MS"/>
          <w:color w:val="000000" w:themeColor="text1"/>
          <w:sz w:val="22"/>
          <w:szCs w:val="22"/>
        </w:rPr>
        <w:t>of undergraduate students in the College of Engineering and Computer Sciences</w:t>
      </w:r>
    </w:p>
    <w:p w14:paraId="6318A68C" w14:textId="2E03F877" w:rsidR="004046CC" w:rsidRPr="004046CC" w:rsidRDefault="004046CC" w:rsidP="00D35A47">
      <w:pPr>
        <w:tabs>
          <w:tab w:val="left" w:pos="1620"/>
          <w:tab w:val="left" w:pos="5760"/>
          <w:tab w:val="right" w:pos="10800"/>
        </w:tabs>
        <w:rPr>
          <w:rFonts w:ascii="Arial" w:eastAsia="Arial Unicode MS" w:hAnsi="Arial" w:cs="Arial Unicode MS"/>
          <w:color w:val="000000" w:themeColor="text1"/>
          <w:sz w:val="20"/>
          <w:szCs w:val="20"/>
        </w:rPr>
      </w:pPr>
      <w:r w:rsidRPr="006E04B3">
        <w:rPr>
          <w:rFonts w:ascii="Arial" w:eastAsia="Arial Unicode MS" w:hAnsi="Arial" w:cs="Arial Unicode MS"/>
          <w:b/>
          <w:color w:val="000000" w:themeColor="text1"/>
        </w:rPr>
        <w:t>CECE Outstanding Sophomore Awar</w:t>
      </w:r>
      <w:r>
        <w:rPr>
          <w:rFonts w:ascii="Arial" w:eastAsia="Arial Unicode MS" w:hAnsi="Arial" w:cs="Arial Unicode MS"/>
          <w:b/>
          <w:color w:val="000000" w:themeColor="text1"/>
        </w:rPr>
        <w:t>d, Orlando, FL</w:t>
      </w:r>
      <w:r>
        <w:rPr>
          <w:rFonts w:ascii="Arial" w:eastAsia="Arial Unicode MS" w:hAnsi="Arial" w:cs="Arial Unicode MS"/>
          <w:b/>
          <w:color w:val="000000" w:themeColor="text1"/>
        </w:rPr>
        <w:tab/>
      </w:r>
      <w:r w:rsidRPr="00E83B7E">
        <w:rPr>
          <w:rFonts w:ascii="Arial" w:eastAsia="Arial Unicode MS" w:hAnsi="Arial" w:cs="Arial Unicode MS"/>
          <w:b/>
          <w:bCs/>
          <w:color w:val="000000" w:themeColor="text1"/>
        </w:rPr>
        <w:t>October 2012</w:t>
      </w:r>
    </w:p>
    <w:p w14:paraId="43BA37FA" w14:textId="695FAD97" w:rsidR="004046CC" w:rsidRPr="004046CC" w:rsidRDefault="004046CC" w:rsidP="00D35A47">
      <w:pPr>
        <w:tabs>
          <w:tab w:val="left" w:pos="1620"/>
          <w:tab w:val="left" w:pos="5760"/>
        </w:tabs>
        <w:ind w:firstLine="540"/>
        <w:rPr>
          <w:rFonts w:ascii="Arial" w:eastAsia="Arial Unicode MS" w:hAnsi="Arial" w:cs="Arial Unicode MS"/>
          <w:color w:val="000000" w:themeColor="text1"/>
          <w:sz w:val="22"/>
          <w:szCs w:val="22"/>
        </w:rPr>
      </w:pPr>
      <w:r w:rsidRPr="004046CC">
        <w:rPr>
          <w:rFonts w:ascii="Arial" w:eastAsia="Arial Unicode MS" w:hAnsi="Arial" w:cs="Arial Unicode MS"/>
          <w:color w:val="000000" w:themeColor="text1"/>
          <w:sz w:val="22"/>
          <w:szCs w:val="22"/>
        </w:rPr>
        <w:t xml:space="preserve">Academic achievement in Civil, Environmental, and Construction Engineering </w:t>
      </w:r>
    </w:p>
    <w:p w14:paraId="07429287" w14:textId="6C0AF090" w:rsidR="00832076" w:rsidRPr="003A1B2D" w:rsidRDefault="00832076" w:rsidP="003A1B2D">
      <w:pPr>
        <w:tabs>
          <w:tab w:val="left" w:pos="1620"/>
          <w:tab w:val="left" w:pos="5760"/>
          <w:tab w:val="right" w:pos="10800"/>
        </w:tabs>
        <w:rPr>
          <w:rFonts w:ascii="Arial" w:eastAsia="Arial Unicode MS" w:hAnsi="Arial" w:cs="Arial Unicode MS"/>
          <w:color w:val="000000" w:themeColor="text1"/>
        </w:rPr>
      </w:pPr>
      <w:r>
        <w:rPr>
          <w:rFonts w:ascii="Arial" w:eastAsia="Arial Unicode MS" w:hAnsi="Arial" w:cs="Arial Unicode MS"/>
          <w:b/>
          <w:color w:val="000000" w:themeColor="text1"/>
        </w:rPr>
        <w:t xml:space="preserve">Walt Disney World </w:t>
      </w:r>
      <w:r w:rsidR="00E8733B" w:rsidRPr="006E04B3">
        <w:rPr>
          <w:rFonts w:ascii="Arial" w:eastAsia="Arial Unicode MS" w:hAnsi="Arial" w:cs="Arial Unicode MS"/>
          <w:b/>
          <w:color w:val="000000" w:themeColor="text1"/>
        </w:rPr>
        <w:t>Marathon Meda</w:t>
      </w:r>
      <w:r w:rsidR="006E04B3">
        <w:rPr>
          <w:rFonts w:ascii="Arial" w:eastAsia="Arial Unicode MS" w:hAnsi="Arial" w:cs="Arial Unicode MS"/>
          <w:b/>
          <w:color w:val="000000" w:themeColor="text1"/>
        </w:rPr>
        <w:t>l</w:t>
      </w:r>
      <w:r w:rsidR="006E04B3">
        <w:rPr>
          <w:rFonts w:ascii="Arial" w:eastAsia="Arial Unicode MS" w:hAnsi="Arial" w:cs="Arial Unicode MS"/>
          <w:b/>
          <w:color w:val="000000" w:themeColor="text1"/>
        </w:rPr>
        <w:tab/>
      </w:r>
      <w:r w:rsidR="006E04B3">
        <w:rPr>
          <w:rFonts w:ascii="Arial" w:eastAsia="Arial Unicode MS" w:hAnsi="Arial" w:cs="Arial Unicode MS"/>
          <w:b/>
          <w:color w:val="000000" w:themeColor="text1"/>
        </w:rPr>
        <w:tab/>
      </w:r>
      <w:r w:rsidRPr="00E83B7E">
        <w:rPr>
          <w:rFonts w:ascii="Arial" w:eastAsia="Arial Unicode MS" w:hAnsi="Arial" w:cs="Arial Unicode MS"/>
          <w:b/>
          <w:bCs/>
          <w:color w:val="000000" w:themeColor="text1"/>
        </w:rPr>
        <w:t>January 2015</w:t>
      </w:r>
    </w:p>
    <w:sectPr w:rsidR="00832076" w:rsidRPr="003A1B2D" w:rsidSect="008E49C8">
      <w:headerReference w:type="even" r:id="rId9"/>
      <w:headerReference w:type="default" r:id="rId10"/>
      <w:pgSz w:w="12240" w:h="15840"/>
      <w:pgMar w:top="86" w:right="634" w:bottom="835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DD01" w14:textId="77777777" w:rsidR="005064BC" w:rsidRDefault="005064BC">
      <w:r>
        <w:separator/>
      </w:r>
    </w:p>
  </w:endnote>
  <w:endnote w:type="continuationSeparator" w:id="0">
    <w:p w14:paraId="32D8193B" w14:textId="77777777" w:rsidR="005064BC" w:rsidRDefault="005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EE3F" w14:textId="77777777" w:rsidR="005064BC" w:rsidRDefault="005064BC">
      <w:r>
        <w:separator/>
      </w:r>
    </w:p>
  </w:footnote>
  <w:footnote w:type="continuationSeparator" w:id="0">
    <w:p w14:paraId="57E8D2AA" w14:textId="77777777" w:rsidR="005064BC" w:rsidRDefault="0050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2ED3" w14:textId="77777777" w:rsidR="00332373" w:rsidRDefault="005064BC">
    <w:pPr>
      <w:pStyle w:val="Header"/>
    </w:pPr>
    <w:sdt>
      <w:sdtPr>
        <w:id w:val="1038710669"/>
        <w:temporary/>
        <w:showingPlcHdr/>
      </w:sdtPr>
      <w:sdtEndPr/>
      <w:sdtContent>
        <w:r w:rsidR="00332373">
          <w:t>[Type text]</w:t>
        </w:r>
      </w:sdtContent>
    </w:sdt>
    <w:r w:rsidR="00332373">
      <w:ptab w:relativeTo="margin" w:alignment="center" w:leader="none"/>
    </w:r>
    <w:sdt>
      <w:sdtPr>
        <w:id w:val="-1323585958"/>
        <w:temporary/>
        <w:showingPlcHdr/>
      </w:sdtPr>
      <w:sdtEndPr/>
      <w:sdtContent>
        <w:r w:rsidR="00332373">
          <w:t>[Type text]</w:t>
        </w:r>
      </w:sdtContent>
    </w:sdt>
    <w:r w:rsidR="00332373">
      <w:ptab w:relativeTo="margin" w:alignment="right" w:leader="none"/>
    </w:r>
    <w:sdt>
      <w:sdtPr>
        <w:id w:val="394560196"/>
        <w:temporary/>
        <w:showingPlcHdr/>
      </w:sdtPr>
      <w:sdtEndPr/>
      <w:sdtContent>
        <w:r w:rsidR="00332373">
          <w:t>[Type text]</w:t>
        </w:r>
      </w:sdtContent>
    </w:sdt>
  </w:p>
  <w:p w14:paraId="6B9F4BDC" w14:textId="77777777" w:rsidR="00332373" w:rsidRDefault="00332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18E3" w14:textId="77777777" w:rsidR="00332373" w:rsidRDefault="00332373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199AD50" w14:textId="77777777" w:rsidR="00332373" w:rsidRDefault="00332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426"/>
    <w:multiLevelType w:val="hybridMultilevel"/>
    <w:tmpl w:val="3AEE4FB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AFC762C"/>
    <w:multiLevelType w:val="hybridMultilevel"/>
    <w:tmpl w:val="BA4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6A4"/>
    <w:multiLevelType w:val="hybridMultilevel"/>
    <w:tmpl w:val="C78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0B3E"/>
    <w:multiLevelType w:val="hybridMultilevel"/>
    <w:tmpl w:val="FBE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F54"/>
    <w:multiLevelType w:val="hybridMultilevel"/>
    <w:tmpl w:val="CCA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6A7B"/>
    <w:multiLevelType w:val="hybridMultilevel"/>
    <w:tmpl w:val="7F5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304E"/>
    <w:multiLevelType w:val="multilevel"/>
    <w:tmpl w:val="3AEE4FB4"/>
    <w:lvl w:ilvl="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BFC673F"/>
    <w:multiLevelType w:val="hybridMultilevel"/>
    <w:tmpl w:val="2D6AC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DE57C06"/>
    <w:multiLevelType w:val="hybridMultilevel"/>
    <w:tmpl w:val="3ED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33"/>
    <w:rsid w:val="00006E5C"/>
    <w:rsid w:val="00026E33"/>
    <w:rsid w:val="00060E02"/>
    <w:rsid w:val="0008167C"/>
    <w:rsid w:val="00083378"/>
    <w:rsid w:val="00096AC7"/>
    <w:rsid w:val="00116927"/>
    <w:rsid w:val="00187A21"/>
    <w:rsid w:val="001925BD"/>
    <w:rsid w:val="0019775A"/>
    <w:rsid w:val="001C1233"/>
    <w:rsid w:val="001C3727"/>
    <w:rsid w:val="001C75B4"/>
    <w:rsid w:val="001E3291"/>
    <w:rsid w:val="001F2EC4"/>
    <w:rsid w:val="0025695D"/>
    <w:rsid w:val="00262B05"/>
    <w:rsid w:val="0027363A"/>
    <w:rsid w:val="00290E3C"/>
    <w:rsid w:val="002D130E"/>
    <w:rsid w:val="002D1F1C"/>
    <w:rsid w:val="002D6AE5"/>
    <w:rsid w:val="002D6D2D"/>
    <w:rsid w:val="00305508"/>
    <w:rsid w:val="00332373"/>
    <w:rsid w:val="0033345A"/>
    <w:rsid w:val="00342DAF"/>
    <w:rsid w:val="003514C3"/>
    <w:rsid w:val="00365027"/>
    <w:rsid w:val="003746B6"/>
    <w:rsid w:val="0038424B"/>
    <w:rsid w:val="003A1B2D"/>
    <w:rsid w:val="003A2A50"/>
    <w:rsid w:val="003B6E2F"/>
    <w:rsid w:val="003C2E8F"/>
    <w:rsid w:val="003D60D8"/>
    <w:rsid w:val="003E398D"/>
    <w:rsid w:val="003E5383"/>
    <w:rsid w:val="004046CC"/>
    <w:rsid w:val="0042145C"/>
    <w:rsid w:val="00434C66"/>
    <w:rsid w:val="0044619B"/>
    <w:rsid w:val="00446BB5"/>
    <w:rsid w:val="00453660"/>
    <w:rsid w:val="00482727"/>
    <w:rsid w:val="00487EBE"/>
    <w:rsid w:val="005064BC"/>
    <w:rsid w:val="00563BCF"/>
    <w:rsid w:val="00572085"/>
    <w:rsid w:val="00583A0B"/>
    <w:rsid w:val="005943D0"/>
    <w:rsid w:val="00594826"/>
    <w:rsid w:val="005A589E"/>
    <w:rsid w:val="005C3D29"/>
    <w:rsid w:val="005D0FA8"/>
    <w:rsid w:val="00651B7F"/>
    <w:rsid w:val="00665264"/>
    <w:rsid w:val="006D20E6"/>
    <w:rsid w:val="006E04B3"/>
    <w:rsid w:val="00714D2D"/>
    <w:rsid w:val="0072228D"/>
    <w:rsid w:val="007410AA"/>
    <w:rsid w:val="00741905"/>
    <w:rsid w:val="00755A48"/>
    <w:rsid w:val="007718D8"/>
    <w:rsid w:val="00773B34"/>
    <w:rsid w:val="0077578E"/>
    <w:rsid w:val="007E5567"/>
    <w:rsid w:val="00817527"/>
    <w:rsid w:val="00832076"/>
    <w:rsid w:val="00840239"/>
    <w:rsid w:val="00844740"/>
    <w:rsid w:val="00856CD9"/>
    <w:rsid w:val="008612C1"/>
    <w:rsid w:val="00870262"/>
    <w:rsid w:val="00890E97"/>
    <w:rsid w:val="008D212C"/>
    <w:rsid w:val="008E0749"/>
    <w:rsid w:val="008E26B1"/>
    <w:rsid w:val="008E49C8"/>
    <w:rsid w:val="00906829"/>
    <w:rsid w:val="00906AA3"/>
    <w:rsid w:val="00935DC6"/>
    <w:rsid w:val="00950A6B"/>
    <w:rsid w:val="00957030"/>
    <w:rsid w:val="009642AA"/>
    <w:rsid w:val="00985EF6"/>
    <w:rsid w:val="009A7801"/>
    <w:rsid w:val="009B0284"/>
    <w:rsid w:val="009C049F"/>
    <w:rsid w:val="009D28F3"/>
    <w:rsid w:val="00A31B99"/>
    <w:rsid w:val="00A36F6F"/>
    <w:rsid w:val="00A50893"/>
    <w:rsid w:val="00A7114B"/>
    <w:rsid w:val="00AA7F90"/>
    <w:rsid w:val="00AB04EC"/>
    <w:rsid w:val="00BD0257"/>
    <w:rsid w:val="00BD4379"/>
    <w:rsid w:val="00BE7AE2"/>
    <w:rsid w:val="00C117FC"/>
    <w:rsid w:val="00C37A1E"/>
    <w:rsid w:val="00C47F4D"/>
    <w:rsid w:val="00CB0A4D"/>
    <w:rsid w:val="00CB51CE"/>
    <w:rsid w:val="00CF6FE6"/>
    <w:rsid w:val="00D3126F"/>
    <w:rsid w:val="00D35A47"/>
    <w:rsid w:val="00D4507F"/>
    <w:rsid w:val="00D51F8B"/>
    <w:rsid w:val="00D6228B"/>
    <w:rsid w:val="00D64BCE"/>
    <w:rsid w:val="00D80BC3"/>
    <w:rsid w:val="00DA44E7"/>
    <w:rsid w:val="00DA451A"/>
    <w:rsid w:val="00DA5E16"/>
    <w:rsid w:val="00DC0BDF"/>
    <w:rsid w:val="00E63665"/>
    <w:rsid w:val="00E73DFE"/>
    <w:rsid w:val="00E8030B"/>
    <w:rsid w:val="00E8155D"/>
    <w:rsid w:val="00E83B7E"/>
    <w:rsid w:val="00E8733B"/>
    <w:rsid w:val="00EA15D2"/>
    <w:rsid w:val="00EA6A2C"/>
    <w:rsid w:val="00ED79D5"/>
    <w:rsid w:val="00EE1670"/>
    <w:rsid w:val="00EE7241"/>
    <w:rsid w:val="00F048CC"/>
    <w:rsid w:val="00F23B7F"/>
    <w:rsid w:val="00F52551"/>
    <w:rsid w:val="00F70DA5"/>
    <w:rsid w:val="00F816CA"/>
    <w:rsid w:val="00F83821"/>
    <w:rsid w:val="00FC4487"/>
    <w:rsid w:val="00FE2048"/>
    <w:rsid w:val="00FE2D17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E58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33"/>
  </w:style>
  <w:style w:type="character" w:styleId="Hyperlink">
    <w:name w:val="Hyperlink"/>
    <w:basedOn w:val="DefaultParagraphFont"/>
    <w:uiPriority w:val="99"/>
    <w:unhideWhenUsed/>
    <w:rsid w:val="001C1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2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A4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.dominick@knights.uc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C57DD-B6DB-4C29-B444-3AF24DC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Tota</dc:creator>
  <cp:keywords/>
  <dc:description/>
  <cp:lastModifiedBy>tota.dominick@knights.ucf.edu</cp:lastModifiedBy>
  <cp:revision>60</cp:revision>
  <cp:lastPrinted>2014-09-12T21:20:00Z</cp:lastPrinted>
  <dcterms:created xsi:type="dcterms:W3CDTF">2015-09-04T21:02:00Z</dcterms:created>
  <dcterms:modified xsi:type="dcterms:W3CDTF">2019-08-24T00:14:00Z</dcterms:modified>
</cp:coreProperties>
</file>